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2B6BE0" w14:textId="68ACC963" w:rsidR="00072AB3" w:rsidRDefault="00072AB3" w:rsidP="00152CB8">
      <w:pPr>
        <w:jc w:val="center"/>
        <w:rPr>
          <w:bCs/>
        </w:rPr>
      </w:pPr>
      <w:r w:rsidRPr="0032249E">
        <w:rPr>
          <w:noProof/>
        </w:rPr>
        <w:drawing>
          <wp:inline distT="0" distB="0" distL="0" distR="0" wp14:anchorId="47B6C6B6" wp14:editId="49F21599">
            <wp:extent cx="5940425" cy="8168084"/>
            <wp:effectExtent l="0" t="0" r="3175" b="4445"/>
            <wp:docPr id="1" name="Рисунок 1" descr="C:\Users\Вагап\Desktop\Сканы\2022-11-29 КД 1\КД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гап\Desktop\Сканы\2022-11-29 КД 1\КД 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D584E" w14:textId="77777777" w:rsidR="00072AB3" w:rsidRDefault="00072AB3" w:rsidP="00152CB8">
      <w:pPr>
        <w:jc w:val="center"/>
        <w:rPr>
          <w:bCs/>
        </w:rPr>
      </w:pPr>
    </w:p>
    <w:p w14:paraId="321A0E6B" w14:textId="77777777" w:rsidR="00072AB3" w:rsidRDefault="00072AB3" w:rsidP="00152CB8">
      <w:pPr>
        <w:jc w:val="center"/>
        <w:rPr>
          <w:bCs/>
        </w:rPr>
      </w:pPr>
    </w:p>
    <w:p w14:paraId="40EC4796" w14:textId="77777777" w:rsidR="00072AB3" w:rsidRDefault="00072AB3" w:rsidP="00152CB8">
      <w:pPr>
        <w:jc w:val="center"/>
        <w:rPr>
          <w:bCs/>
        </w:rPr>
      </w:pPr>
    </w:p>
    <w:p w14:paraId="4FD89851" w14:textId="77777777" w:rsidR="00072AB3" w:rsidRDefault="00072AB3" w:rsidP="00152CB8">
      <w:pPr>
        <w:jc w:val="center"/>
      </w:pPr>
    </w:p>
    <w:p w14:paraId="1D7F3CA9" w14:textId="77777777" w:rsidR="00072AB3" w:rsidRDefault="00072AB3" w:rsidP="00152CB8">
      <w:pPr>
        <w:jc w:val="center"/>
      </w:pPr>
    </w:p>
    <w:p w14:paraId="7D2662C8" w14:textId="2DAE9462" w:rsidR="004A349C" w:rsidRDefault="004A349C" w:rsidP="00152CB8">
      <w:pPr>
        <w:jc w:val="center"/>
      </w:pPr>
      <w:r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6BC58523" w14:textId="3FEA8302" w:rsidR="00DD0F12" w:rsidRPr="009365B2" w:rsidRDefault="00DD0F12" w:rsidP="00E403E7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E403E7">
        <w:t>Муниципальном бюджетном общеобразовательном учреждении «</w:t>
      </w:r>
      <w:r w:rsidR="005842D1">
        <w:t>Алабердинская средняя</w:t>
      </w:r>
      <w:r w:rsidR="00E403E7">
        <w:t xml:space="preserve"> общеобразовательная школа» Тетюшского муниципального района Республики Татарстан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36842678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>гг.</w:t>
      </w:r>
      <w:r w:rsidR="00E403E7">
        <w:rPr>
          <w:color w:val="000000"/>
          <w:sz w:val="28"/>
          <w:szCs w:val="28"/>
        </w:rPr>
        <w:t xml:space="preserve">между Исполнительным комитетом Тетюшского муниципального района РТ, МКУ «Отдел образования </w:t>
      </w:r>
      <w:r w:rsidR="00874253">
        <w:rPr>
          <w:color w:val="000000"/>
          <w:sz w:val="28"/>
          <w:szCs w:val="28"/>
        </w:rPr>
        <w:t xml:space="preserve">Исполнительного комитета Тетюшского района РТ» и Тетюшской  районной организации Татарской республиканской общественной организацией Профсоюза работников, общественной организацией Профсоюза       работников народников народного образования и науки РФ на 2021-2023г. </w:t>
      </w:r>
      <w:r w:rsidRPr="00E16D68">
        <w:rPr>
          <w:color w:val="000000"/>
          <w:sz w:val="28"/>
          <w:szCs w:val="28"/>
        </w:rPr>
        <w:t>.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73118213"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</w:t>
      </w:r>
      <w:r w:rsidR="00874253">
        <w:t xml:space="preserve">разовательной организации </w:t>
      </w:r>
      <w:r w:rsidR="005842D1">
        <w:t>Гарифуллина Вахапа Юнусовича</w:t>
      </w:r>
      <w:r w:rsidR="00874253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294D4570" w14:textId="782E7E37" w:rsidR="00A80BFB" w:rsidRPr="009365B2" w:rsidRDefault="00A80BFB" w:rsidP="00B81C26">
      <w:pPr>
        <w:pStyle w:val="3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</w:t>
      </w:r>
      <w:r w:rsidR="00B81C26">
        <w:t xml:space="preserve">алее – выборный орган первичной </w:t>
      </w:r>
      <w:r w:rsidRPr="009365B2">
        <w:t>профсоюзно</w:t>
      </w:r>
      <w:r w:rsidR="00B81C26">
        <w:t xml:space="preserve">й организации) </w:t>
      </w:r>
      <w:r w:rsidR="005842D1">
        <w:t>Залялиевой Гелфруз Ризовны</w:t>
      </w:r>
      <w:r w:rsidR="001D0F9B">
        <w:t>.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5FFE6539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EF7334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2AACF2CD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2D3CB6">
        <w:rPr>
          <w:sz w:val="28"/>
          <w:szCs w:val="28"/>
        </w:rPr>
        <w:t xml:space="preserve"> не позднее чем в течение 3 дней,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92F538E" w14:textId="6C0EC39A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принятых по вопросам в сфере трудовых, </w:t>
      </w:r>
      <w:r w:rsidR="00DD0F12" w:rsidRPr="0062259B">
        <w:rPr>
          <w:sz w:val="28"/>
          <w:szCs w:val="28"/>
        </w:rPr>
        <w:lastRenderedPageBreak/>
        <w:t>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>ких р</w:t>
      </w:r>
      <w:r w:rsidR="00B81C26">
        <w:rPr>
          <w:sz w:val="28"/>
          <w:szCs w:val="28"/>
        </w:rPr>
        <w:t xml:space="preserve">ешений в течение  3 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048518F3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</w:t>
      </w:r>
      <w:r w:rsidR="00B81C26">
        <w:rPr>
          <w:sz w:val="28"/>
          <w:szCs w:val="28"/>
        </w:rPr>
        <w:t>ию</w:t>
      </w:r>
      <w:r w:rsidRPr="009872AD">
        <w:rPr>
          <w:sz w:val="28"/>
          <w:szCs w:val="28"/>
        </w:rPr>
        <w:t xml:space="preserve"> </w:t>
      </w:r>
      <w:r w:rsidR="00B81C26">
        <w:rPr>
          <w:sz w:val="28"/>
          <w:szCs w:val="28"/>
        </w:rPr>
        <w:t xml:space="preserve">МБОУ « </w:t>
      </w:r>
      <w:r w:rsidR="00F4333C">
        <w:rPr>
          <w:sz w:val="28"/>
          <w:szCs w:val="28"/>
        </w:rPr>
        <w:t>Алабердинская средняя</w:t>
      </w:r>
      <w:r w:rsidR="00B81C26">
        <w:rPr>
          <w:sz w:val="28"/>
          <w:szCs w:val="28"/>
        </w:rPr>
        <w:t xml:space="preserve"> общеобразовательная школа»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47EB6ED3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EF7334">
        <w:rPr>
          <w:sz w:val="28"/>
          <w:szCs w:val="28"/>
        </w:rPr>
        <w:t xml:space="preserve">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3A814393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lastRenderedPageBreak/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EF7334">
        <w:t xml:space="preserve"> Тетюшской районной организации Татарской республиканской общественной организации профсоюза работников народного образования и науки РФ                  </w:t>
      </w:r>
      <w:r w:rsidR="00F77B15">
        <w:t xml:space="preserve"> 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00499787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№_</w:t>
      </w:r>
      <w:r w:rsidR="00B81C26">
        <w:t>14</w:t>
      </w:r>
      <w:r w:rsidR="00F77B15" w:rsidRPr="0028511F">
        <w:t xml:space="preserve">__)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33ED299E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14:paraId="2C62691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14:paraId="5666774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14:paraId="33FA325D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69A5FB68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lastRenderedPageBreak/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14:paraId="1FAAA3B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14:paraId="705782A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14:paraId="683B9B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14:paraId="51C0DA91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14:paraId="6E8DDC77" w14:textId="77777777"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14:paraId="534FC1BB" w14:textId="5D106C62"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lastRenderedPageBreak/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</w:t>
      </w:r>
      <w:r w:rsidR="00D912EF">
        <w:lastRenderedPageBreak/>
        <w:t xml:space="preserve">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 xml:space="preserve">т </w:t>
      </w:r>
      <w:r w:rsidR="00C61D94" w:rsidRPr="000F3F02">
        <w:rPr>
          <w:color w:val="000000"/>
          <w:sz w:val="28"/>
          <w:szCs w:val="28"/>
        </w:rPr>
        <w:lastRenderedPageBreak/>
        <w:t>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22EDFBDC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B73E1F">
        <w:t xml:space="preserve">от 22.12.2014г. №1601  «О продолжительности рабочего времени( нормах часов педагогической работы за ставку заработной платы)педагогических работников и о порядке определения учебной нагрузки педагогических работников, оговариваемой в трудовом договоре., Приказом  Министерства образования и науки РФ от 11 мая </w:t>
      </w:r>
      <w:r w:rsidR="008379C9">
        <w:t xml:space="preserve">2016г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деятельность». 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ма учебной нагрузки учителей при установлении ее на новый учебный год по сравнению с учебной </w:t>
      </w:r>
      <w:r w:rsidRPr="00BB71D6">
        <w:rPr>
          <w:sz w:val="28"/>
          <w:szCs w:val="28"/>
        </w:rPr>
        <w:lastRenderedPageBreak/>
        <w:t>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lastRenderedPageBreak/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2449A3FD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</w:t>
      </w:r>
      <w:r w:rsidR="007A33B4" w:rsidRPr="00DE4675">
        <w:lastRenderedPageBreak/>
        <w:t>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5635831C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lastRenderedPageBreak/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2E25384C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0A00D1">
        <w:rPr>
          <w:sz w:val="28"/>
          <w:szCs w:val="28"/>
        </w:rPr>
        <w:t>ю 48</w:t>
      </w:r>
      <w:r w:rsidR="0031353C">
        <w:rPr>
          <w:sz w:val="28"/>
          <w:szCs w:val="28"/>
        </w:rPr>
        <w:t xml:space="preserve"> 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1A91C3EF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</w:t>
      </w:r>
      <w:r w:rsidR="008379C9">
        <w:rPr>
          <w:i/>
          <w:kern w:val="1"/>
          <w:sz w:val="28"/>
          <w:szCs w:val="28"/>
          <w:lang w:eastAsia="ar-SA"/>
        </w:rPr>
        <w:t xml:space="preserve"> №  3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7777777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 – __</w:t>
      </w:r>
      <w:r>
        <w:rPr>
          <w:sz w:val="28"/>
          <w:szCs w:val="28"/>
        </w:rPr>
        <w:t>_</w:t>
      </w:r>
      <w:r w:rsidRPr="009365B2">
        <w:rPr>
          <w:sz w:val="28"/>
          <w:szCs w:val="28"/>
        </w:rPr>
        <w:t xml:space="preserve"> 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7AF130B2"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07427C">
        <w:t xml:space="preserve"> –3</w:t>
      </w:r>
      <w:r w:rsidRPr="009365B2">
        <w:t xml:space="preserve"> календарных дня;</w:t>
      </w:r>
    </w:p>
    <w:p w14:paraId="108CB3DD" w14:textId="2442C2FA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07427C">
        <w:t>1</w:t>
      </w:r>
      <w:r w:rsidR="007C33FC" w:rsidRPr="009365B2">
        <w:t xml:space="preserve"> календарных дня;</w:t>
      </w:r>
    </w:p>
    <w:p w14:paraId="00DCE641" w14:textId="019CE075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07427C">
        <w:t>3</w:t>
      </w:r>
      <w:r w:rsidR="001B49F3">
        <w:t xml:space="preserve"> </w:t>
      </w:r>
      <w:r w:rsidR="007C33FC" w:rsidRPr="009365B2">
        <w:t>календарных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3417B9B9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1F34E0">
        <w:rPr>
          <w:rFonts w:ascii="Times New Roman" w:eastAsia="MS Mincho" w:hAnsi="Times New Roman"/>
          <w:sz w:val="28"/>
          <w:szCs w:val="28"/>
        </w:rPr>
        <w:t xml:space="preserve"> 15 и 30 числа каждого месяца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406B8BA2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746C613B" w14:textId="3BA91ACE" w:rsidR="00453B5B" w:rsidRPr="001F34E0" w:rsidRDefault="00C364A7" w:rsidP="001F34E0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</w:t>
      </w:r>
      <w:bookmarkStart w:id="1" w:name="sub_2512117"/>
      <w:bookmarkEnd w:id="0"/>
      <w:r w:rsidR="00453B5B" w:rsidRPr="00453B5B">
        <w:rPr>
          <w:rFonts w:ascii="Times New Roman CYR" w:hAnsi="Times New Roman CYR" w:cs="Times New Roman CYR"/>
          <w:szCs w:val="28"/>
        </w:rPr>
        <w:t>.</w:t>
      </w:r>
    </w:p>
    <w:bookmarkEnd w:id="1"/>
    <w:p w14:paraId="2F22E3C8" w14:textId="4501B9DC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78A831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0B786D9" w14:textId="0C7B4A18"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</w:p>
    <w:p w14:paraId="7BBD23F8" w14:textId="635B09F9"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lastRenderedPageBreak/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1F34E0">
        <w:rPr>
          <w:color w:val="000000"/>
          <w:spacing w:val="2"/>
          <w:sz w:val="28"/>
          <w:szCs w:val="28"/>
        </w:rPr>
        <w:t>3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601F2C16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1F34E0">
        <w:rPr>
          <w:sz w:val="28"/>
          <w:szCs w:val="28"/>
        </w:rPr>
        <w:t>4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547129C0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28C5144A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1F34E0">
        <w:rPr>
          <w:sz w:val="28"/>
          <w:szCs w:val="28"/>
        </w:rPr>
        <w:t>5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61BB6DFA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1F34E0">
        <w:rPr>
          <w:sz w:val="28"/>
          <w:szCs w:val="28"/>
        </w:rPr>
        <w:t>16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1F34E0">
        <w:rPr>
          <w:sz w:val="28"/>
          <w:szCs w:val="28"/>
        </w:rPr>
        <w:t>вовыми актами (Приложение №2</w:t>
      </w:r>
      <w:r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FA0706B" w:rsidR="00ED2A09" w:rsidRPr="00ED2A09" w:rsidRDefault="000A00D1" w:rsidP="00ED2A09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- бракосочетание детей - </w:t>
      </w:r>
      <w:r>
        <w:rPr>
          <w:color w:val="000000"/>
          <w:sz w:val="28"/>
          <w:szCs w:val="28"/>
          <w:lang w:eastAsia="x-none"/>
        </w:rPr>
        <w:t>3</w:t>
      </w:r>
      <w:r>
        <w:rPr>
          <w:color w:val="000000"/>
          <w:sz w:val="28"/>
          <w:szCs w:val="28"/>
          <w:lang w:val="x-none" w:eastAsia="x-none"/>
        </w:rPr>
        <w:t>рабочи</w:t>
      </w:r>
      <w:r>
        <w:rPr>
          <w:color w:val="000000"/>
          <w:sz w:val="28"/>
          <w:szCs w:val="28"/>
          <w:lang w:eastAsia="x-none"/>
        </w:rPr>
        <w:t>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6BE46EB6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</w:t>
      </w:r>
      <w:r w:rsidR="000A00D1">
        <w:rPr>
          <w:color w:val="000000"/>
          <w:sz w:val="28"/>
          <w:szCs w:val="28"/>
          <w:lang w:val="x-none" w:eastAsia="x-none"/>
        </w:rPr>
        <w:t xml:space="preserve"> на новое место жительства - </w:t>
      </w:r>
      <w:r w:rsidR="000A00D1">
        <w:rPr>
          <w:color w:val="000000"/>
          <w:sz w:val="28"/>
          <w:szCs w:val="28"/>
          <w:lang w:eastAsia="x-none"/>
        </w:rPr>
        <w:t>3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7107C1E0" w14:textId="1410EA0D" w:rsidR="00ED2A09" w:rsidRPr="001F34E0" w:rsidRDefault="00ED2A09" w:rsidP="001F34E0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sz w:val="28"/>
          <w:szCs w:val="28"/>
        </w:rPr>
        <w:t>5</w:t>
      </w:r>
      <w:r w:rsidRPr="00ED2A09">
        <w:rPr>
          <w:sz w:val="28"/>
          <w:szCs w:val="28"/>
        </w:rPr>
        <w:t>.</w:t>
      </w:r>
      <w:r w:rsidR="0090285F">
        <w:rPr>
          <w:sz w:val="28"/>
          <w:szCs w:val="28"/>
        </w:rPr>
        <w:t>2</w:t>
      </w:r>
      <w:r w:rsidRPr="00ED2A09">
        <w:rPr>
          <w:sz w:val="28"/>
          <w:szCs w:val="28"/>
        </w:rPr>
        <w:t>.</w:t>
      </w:r>
      <w:r w:rsidR="001F34E0">
        <w:rPr>
          <w:sz w:val="28"/>
          <w:szCs w:val="28"/>
        </w:rPr>
        <w:t>3</w:t>
      </w:r>
      <w:r w:rsidRPr="00ED2A09">
        <w:rPr>
          <w:sz w:val="28"/>
          <w:szCs w:val="28"/>
        </w:rPr>
        <w:t xml:space="preserve"> </w:t>
      </w:r>
      <w:r w:rsidR="0090285F">
        <w:rPr>
          <w:sz w:val="28"/>
          <w:szCs w:val="28"/>
        </w:rPr>
        <w:t>Ходатайствовать р</w:t>
      </w:r>
      <w:r w:rsidRPr="00ED2A09">
        <w:rPr>
          <w:sz w:val="28"/>
          <w:szCs w:val="28"/>
        </w:rPr>
        <w:t xml:space="preserve">аботникам-членам профсоюза </w:t>
      </w:r>
      <w:r w:rsidR="0090285F">
        <w:rPr>
          <w:sz w:val="28"/>
          <w:szCs w:val="28"/>
        </w:rPr>
        <w:t xml:space="preserve">мер социальной поддержки </w:t>
      </w:r>
      <w:r w:rsidRPr="00ED2A09">
        <w:rPr>
          <w:sz w:val="28"/>
          <w:szCs w:val="28"/>
        </w:rPr>
        <w:t xml:space="preserve">из средств </w:t>
      </w:r>
      <w:r w:rsidR="0090285F">
        <w:rPr>
          <w:sz w:val="28"/>
          <w:szCs w:val="28"/>
        </w:rPr>
        <w:t xml:space="preserve">фонда социальной защиты </w:t>
      </w:r>
      <w:r w:rsidRPr="00ED2A09">
        <w:rPr>
          <w:sz w:val="28"/>
          <w:szCs w:val="28"/>
        </w:rPr>
        <w:t>территориальной профсоюзной организации</w:t>
      </w:r>
      <w:r w:rsidR="0090285F">
        <w:rPr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lastRenderedPageBreak/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6C9EA6B" w14:textId="49BF038E" w:rsidR="00DD0F12" w:rsidRPr="00DD13AE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Ежегодно отчислять в первичную профсоюзную организацию денежные ср</w:t>
      </w:r>
      <w:r w:rsidR="001F34E0">
        <w:t>едства</w:t>
      </w:r>
      <w:r w:rsidR="00DD0F12" w:rsidRPr="00DD13AE">
        <w:t xml:space="preserve"> на проведение культурно-массовой и физкультурно-оздоровительной работы.</w:t>
      </w:r>
    </w:p>
    <w:p w14:paraId="355B46E4" w14:textId="0C88C333"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0F06D9">
        <w:t>9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14:paraId="09BB75BE" w14:textId="433506E6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F06D9">
        <w:rPr>
          <w:rFonts w:ascii="Times New Roman" w:hAnsi="Times New Roman" w:cs="Times New Roman"/>
          <w:sz w:val="28"/>
          <w:szCs w:val="28"/>
        </w:rPr>
        <w:t>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lastRenderedPageBreak/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27A0DE0E" w14:textId="01581364" w:rsidR="00753215" w:rsidRDefault="00753215" w:rsidP="001F34E0">
      <w:pPr>
        <w:pStyle w:val="Default"/>
        <w:contextualSpacing/>
        <w:jc w:val="both"/>
        <w:rPr>
          <w:color w:val="auto"/>
          <w:sz w:val="28"/>
          <w:szCs w:val="28"/>
        </w:rPr>
      </w:pP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1F34E0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0742DF4A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lastRenderedPageBreak/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2DFF3C95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>Категории работников и норма выдачи С</w:t>
      </w:r>
      <w:r w:rsidR="00DE17B1">
        <w:rPr>
          <w:sz w:val="28"/>
          <w:szCs w:val="28"/>
        </w:rPr>
        <w:t>ИЗ определяются приложением № 6</w:t>
      </w:r>
      <w:r>
        <w:rPr>
          <w:sz w:val="28"/>
          <w:szCs w:val="28"/>
        </w:rPr>
        <w:t xml:space="preserve"> к 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570C7B0A" w14:textId="3DEFEB30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</w:t>
      </w:r>
      <w:r w:rsidR="00016464" w:rsidRPr="00016464">
        <w:rPr>
          <w:sz w:val="28"/>
          <w:szCs w:val="28"/>
        </w:rPr>
        <w:lastRenderedPageBreak/>
        <w:t>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14:paraId="2365500C" w14:textId="4479E0F1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61572A3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79EABA5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1C5E5CE5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12D32F5D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04476A2D"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размере___ рублей, если несчастный случай на производстве произошел не по вине работника.</w:t>
      </w:r>
    </w:p>
    <w:p w14:paraId="0F1858D6" w14:textId="66C84F1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1693A68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528E2E3B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111ADBFD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3768B9C4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</w:t>
      </w:r>
      <w:r>
        <w:rPr>
          <w:sz w:val="28"/>
          <w:szCs w:val="28"/>
        </w:rPr>
        <w:lastRenderedPageBreak/>
        <w:t xml:space="preserve">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lastRenderedPageBreak/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</w:t>
      </w:r>
      <w:r w:rsidRPr="00D21848">
        <w:rPr>
          <w:sz w:val="28"/>
          <w:szCs w:val="28"/>
        </w:rPr>
        <w:lastRenderedPageBreak/>
        <w:t xml:space="preserve">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E552D8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79B0844F" w14:textId="2D8FC3CE" w:rsidR="00DD0F12" w:rsidRDefault="000F06D9" w:rsidP="00DE17B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  <w:r w:rsidR="00DD0F12">
        <w:t xml:space="preserve">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7A067FC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DE17B1">
        <w:t>2.1</w:t>
      </w:r>
      <w:r w:rsidR="00E03854">
        <w:t>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855B2C9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DE17B1">
        <w:t>.2.2</w:t>
      </w:r>
      <w:r w:rsidR="00E03854">
        <w:t>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273E6FC1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E17B1">
        <w:rPr>
          <w:rStyle w:val="A10"/>
          <w:b w:val="0"/>
          <w:bCs w:val="0"/>
          <w:sz w:val="28"/>
          <w:szCs w:val="28"/>
        </w:rPr>
        <w:t>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6052D6D6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E17B1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19DFB979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E17B1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77777777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8E83319" w14:textId="77777777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</w:t>
      </w:r>
      <w:r w:rsidR="00DD0F12" w:rsidRPr="006B5AE3">
        <w:rPr>
          <w:rStyle w:val="A10"/>
          <w:b w:val="0"/>
          <w:bCs w:val="0"/>
          <w:sz w:val="28"/>
          <w:szCs w:val="28"/>
        </w:rPr>
        <w:lastRenderedPageBreak/>
        <w:t>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303EA8CB" w:rsidR="00DD0F12" w:rsidRDefault="00DD0F12" w:rsidP="0007427C">
      <w:pPr>
        <w:pStyle w:val="Default"/>
        <w:contextualSpacing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). 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</w:t>
      </w:r>
      <w:r w:rsidR="00DD0F12" w:rsidRPr="000B0FCF">
        <w:rPr>
          <w:spacing w:val="-6"/>
        </w:rPr>
        <w:lastRenderedPageBreak/>
        <w:t xml:space="preserve">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6C3AFD99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_____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_____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136C1234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</w:t>
      </w:r>
      <w:r w:rsidR="00DD0F12" w:rsidRPr="00620ADF">
        <w:rPr>
          <w:sz w:val="28"/>
          <w:szCs w:val="28"/>
        </w:rPr>
        <w:lastRenderedPageBreak/>
        <w:t>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348A5718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07427C">
        <w:rPr>
          <w:iCs/>
          <w:color w:val="auto"/>
          <w:sz w:val="28"/>
          <w:szCs w:val="28"/>
        </w:rPr>
        <w:t>ой организации в количестве 3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дней, заместителям председателя - </w:t>
      </w:r>
      <w:r w:rsidR="0007427C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дня, уполномоченным по охране труда </w:t>
      </w:r>
      <w:r w:rsidR="009A1FF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07427C">
        <w:rPr>
          <w:iCs/>
          <w:color w:val="auto"/>
          <w:sz w:val="28"/>
          <w:szCs w:val="28"/>
        </w:rPr>
        <w:t xml:space="preserve"> - 2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</w:t>
      </w:r>
      <w:r w:rsidR="0007427C">
        <w:rPr>
          <w:iCs/>
          <w:color w:val="auto"/>
          <w:sz w:val="28"/>
          <w:szCs w:val="28"/>
        </w:rPr>
        <w:t>й профсоюзной организации – 2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015CA43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4456332B" w14:textId="57656482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iCs/>
          <w:color w:val="auto"/>
          <w:sz w:val="28"/>
          <w:szCs w:val="28"/>
        </w:rPr>
        <w:t>1</w:t>
      </w:r>
      <w:r w:rsidR="000F06D9" w:rsidRPr="000F06D9">
        <w:rPr>
          <w:iCs/>
          <w:color w:val="auto"/>
          <w:sz w:val="28"/>
          <w:szCs w:val="28"/>
        </w:rPr>
        <w:t>1</w:t>
      </w:r>
      <w:r w:rsidR="00DD0F12" w:rsidRPr="00620ADF">
        <w:rPr>
          <w:iCs/>
          <w:color w:val="auto"/>
          <w:sz w:val="28"/>
          <w:szCs w:val="28"/>
        </w:rPr>
        <w:t>.</w:t>
      </w:r>
      <w:r w:rsidR="00F16CE3">
        <w:rPr>
          <w:iCs/>
          <w:color w:val="auto"/>
          <w:sz w:val="28"/>
          <w:szCs w:val="28"/>
        </w:rPr>
        <w:t>1</w:t>
      </w:r>
      <w:r w:rsidR="00DD0F12" w:rsidRPr="00620ADF">
        <w:rPr>
          <w:iCs/>
          <w:color w:val="auto"/>
          <w:sz w:val="28"/>
          <w:szCs w:val="28"/>
        </w:rPr>
        <w:t>.1</w:t>
      </w:r>
      <w:r w:rsidR="00F16CE3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. ежегодно отчисляет в первичную профсоюзную </w:t>
      </w:r>
      <w:r w:rsidR="0007427C">
        <w:rPr>
          <w:iCs/>
          <w:color w:val="auto"/>
          <w:sz w:val="28"/>
          <w:szCs w:val="28"/>
        </w:rPr>
        <w:t xml:space="preserve">организацию денежные средства </w:t>
      </w:r>
      <w:r w:rsidR="00DD0F12" w:rsidRPr="00620ADF">
        <w:rPr>
          <w:iCs/>
          <w:color w:val="auto"/>
          <w:sz w:val="28"/>
          <w:szCs w:val="28"/>
        </w:rPr>
        <w:t xml:space="preserve"> на проведение культурно-массовой и физкультурно-оздоровительной работы с работниками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и членами их семей в порядке, предусмотренном локальным нормативным актом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, принимаемым </w:t>
      </w:r>
      <w:r w:rsidR="00DD0F12" w:rsidRPr="00620ADF">
        <w:rPr>
          <w:bCs/>
          <w:iCs/>
          <w:color w:val="auto"/>
          <w:sz w:val="28"/>
          <w:szCs w:val="28"/>
        </w:rPr>
        <w:t xml:space="preserve">по согласованию с </w:t>
      </w:r>
      <w:r w:rsidR="00620ADF">
        <w:rPr>
          <w:sz w:val="28"/>
          <w:szCs w:val="28"/>
        </w:rPr>
        <w:t>выборным органом</w:t>
      </w:r>
      <w:r w:rsidR="00620ADF" w:rsidRPr="007814F9">
        <w:rPr>
          <w:sz w:val="28"/>
          <w:szCs w:val="28"/>
        </w:rPr>
        <w:t xml:space="preserve"> первичной профсоюзной организации</w:t>
      </w:r>
      <w:r w:rsidR="00DF0CA1">
        <w:rPr>
          <w:bCs/>
          <w:iCs/>
          <w:color w:val="auto"/>
          <w:sz w:val="28"/>
          <w:szCs w:val="28"/>
        </w:rPr>
        <w:t>;</w:t>
      </w:r>
    </w:p>
    <w:p w14:paraId="26588D63" w14:textId="67CDB6DA" w:rsidR="00DD0F12" w:rsidRDefault="0007427C" w:rsidP="0007427C">
      <w:pPr>
        <w:pStyle w:val="Default"/>
        <w:contextualSpacing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           </w:t>
      </w:r>
      <w:r w:rsidR="007D331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 xml:space="preserve">выборного органа первичной профсоюзной </w:t>
      </w:r>
      <w:r w:rsidR="00620ADF" w:rsidRPr="00DA3371">
        <w:rPr>
          <w:color w:val="000000"/>
          <w:sz w:val="28"/>
          <w:szCs w:val="28"/>
        </w:rPr>
        <w:lastRenderedPageBreak/>
        <w:t>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2989287E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</w:t>
      </w:r>
      <w:r w:rsidR="0007427C">
        <w:rPr>
          <w:color w:val="000000"/>
          <w:sz w:val="28"/>
          <w:szCs w:val="28"/>
          <w:shd w:val="clear" w:color="auto" w:fill="FFFFFF"/>
        </w:rPr>
        <w:t>а МБОУ «</w:t>
      </w:r>
      <w:r w:rsidR="005842D1">
        <w:rPr>
          <w:color w:val="000000"/>
          <w:sz w:val="28"/>
          <w:szCs w:val="28"/>
          <w:shd w:val="clear" w:color="auto" w:fill="FFFFFF"/>
        </w:rPr>
        <w:t>Алабердинская средняя</w:t>
      </w:r>
      <w:r w:rsidR="0007427C">
        <w:rPr>
          <w:color w:val="000000"/>
          <w:sz w:val="28"/>
          <w:szCs w:val="28"/>
          <w:shd w:val="clear" w:color="auto" w:fill="FFFFFF"/>
        </w:rPr>
        <w:t xml:space="preserve"> общеобразовательная школа» 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3BDD9E00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07427C">
        <w:rPr>
          <w:iCs/>
          <w:sz w:val="28"/>
          <w:szCs w:val="28"/>
        </w:rPr>
        <w:t xml:space="preserve">в течение  7 </w:t>
      </w:r>
      <w:r w:rsidR="00DD0F12" w:rsidRPr="00C44914">
        <w:rPr>
          <w:iCs/>
          <w:sz w:val="28"/>
          <w:szCs w:val="28"/>
        </w:rPr>
        <w:t xml:space="preserve"> дне</w:t>
      </w:r>
      <w:r w:rsidR="0007427C">
        <w:rPr>
          <w:iCs/>
          <w:sz w:val="28"/>
          <w:szCs w:val="28"/>
        </w:rPr>
        <w:t>й</w:t>
      </w:r>
      <w:r w:rsidR="00DD0F12" w:rsidRPr="00C44914">
        <w:rPr>
          <w:i/>
        </w:rPr>
        <w:t>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1E833981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07427C">
        <w:rPr>
          <w:color w:val="auto"/>
          <w:sz w:val="28"/>
          <w:szCs w:val="28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697D3A4D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07427C">
        <w:rPr>
          <w:sz w:val="28"/>
          <w:szCs w:val="28"/>
        </w:rPr>
        <w:t xml:space="preserve"> и действует по  2023 г</w:t>
      </w:r>
      <w:r w:rsidR="00872347" w:rsidRPr="00872347">
        <w:rPr>
          <w:sz w:val="28"/>
          <w:szCs w:val="28"/>
        </w:rPr>
        <w:t xml:space="preserve">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4ACBC668" w:rsidR="00DD0F12" w:rsidRDefault="0007427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«Правила внутреннего трудового распорядка»</w:t>
      </w:r>
      <w:r w:rsidR="00DD0F12">
        <w:rPr>
          <w:color w:val="auto"/>
          <w:sz w:val="28"/>
          <w:szCs w:val="28"/>
        </w:rPr>
        <w:t xml:space="preserve"> </w:t>
      </w:r>
    </w:p>
    <w:p w14:paraId="1BD9D189" w14:textId="679ABBE8" w:rsidR="00DD0F12" w:rsidRDefault="0007427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 «Положение о премировании работников»</w:t>
      </w:r>
    </w:p>
    <w:p w14:paraId="7DF8F4A0" w14:textId="3F7CB887" w:rsidR="0007427C" w:rsidRDefault="0000126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bookmarkStart w:id="3" w:name="_GoBack"/>
      <w:r w:rsidRPr="0000126E">
        <w:rPr>
          <w:noProof/>
          <w:color w:val="auto"/>
          <w:sz w:val="28"/>
          <w:szCs w:val="28"/>
        </w:rPr>
        <w:lastRenderedPageBreak/>
        <w:drawing>
          <wp:inline distT="0" distB="0" distL="0" distR="0" wp14:anchorId="2EBFF859" wp14:editId="3FBA36EB">
            <wp:extent cx="6120130" cy="7278512"/>
            <wp:effectExtent l="0" t="0" r="0" b="0"/>
            <wp:docPr id="3" name="Рисунок 3" descr="C:\Users\Гульфруз\Desktop\Кол. договор пос стр.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фруз\Desktop\Кол. договор пос стр.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20130" cy="727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14:paraId="310CAA37" w14:textId="135F862E" w:rsidR="0007427C" w:rsidRDefault="0007427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A77D5FE" w14:textId="7389A4EE" w:rsidR="00E40108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.</w:t>
      </w:r>
    </w:p>
    <w:p w14:paraId="22594B0A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56A08956" w14:textId="7CBFCF43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57F3227" w14:textId="5BB3E2E6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sectPr w:rsidR="006C230C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C0E15F" w14:textId="77777777" w:rsidR="003F1F21" w:rsidRDefault="003F1F21">
      <w:r>
        <w:separator/>
      </w:r>
    </w:p>
  </w:endnote>
  <w:endnote w:type="continuationSeparator" w:id="0">
    <w:p w14:paraId="2966CDFF" w14:textId="77777777" w:rsidR="003F1F21" w:rsidRDefault="003F1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D5CF" w14:textId="0E736D9C" w:rsidR="005842D1" w:rsidRDefault="005842D1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00126E">
      <w:rPr>
        <w:noProof/>
      </w:rPr>
      <w:t>48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851F5C" w14:textId="77777777" w:rsidR="003F1F21" w:rsidRDefault="003F1F21">
      <w:r>
        <w:separator/>
      </w:r>
    </w:p>
  </w:footnote>
  <w:footnote w:type="continuationSeparator" w:id="0">
    <w:p w14:paraId="0AF029F2" w14:textId="77777777" w:rsidR="003F1F21" w:rsidRDefault="003F1F21">
      <w:r>
        <w:continuationSeparator/>
      </w:r>
    </w:p>
  </w:footnote>
  <w:footnote w:id="1">
    <w:p w14:paraId="2F8B4704" w14:textId="77777777" w:rsidR="005842D1" w:rsidRDefault="005842D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126E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2AB3"/>
    <w:rsid w:val="0007380E"/>
    <w:rsid w:val="00074077"/>
    <w:rsid w:val="0007427C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0D1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4E0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3CB6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1F21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5FFA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6B5A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42D1"/>
    <w:rsid w:val="00591EC0"/>
    <w:rsid w:val="0059427C"/>
    <w:rsid w:val="00595131"/>
    <w:rsid w:val="00595215"/>
    <w:rsid w:val="00595576"/>
    <w:rsid w:val="005965FD"/>
    <w:rsid w:val="00596E1A"/>
    <w:rsid w:val="005970FA"/>
    <w:rsid w:val="005A22DD"/>
    <w:rsid w:val="005A3507"/>
    <w:rsid w:val="005A4D0A"/>
    <w:rsid w:val="005A6C59"/>
    <w:rsid w:val="005A6F8C"/>
    <w:rsid w:val="005A7FCA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9C9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4253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1F"/>
    <w:rsid w:val="00B73E82"/>
    <w:rsid w:val="00B74811"/>
    <w:rsid w:val="00B7532C"/>
    <w:rsid w:val="00B75E9E"/>
    <w:rsid w:val="00B77243"/>
    <w:rsid w:val="00B777EF"/>
    <w:rsid w:val="00B8031D"/>
    <w:rsid w:val="00B81C26"/>
    <w:rsid w:val="00B82EF7"/>
    <w:rsid w:val="00B84A3B"/>
    <w:rsid w:val="00B84BFF"/>
    <w:rsid w:val="00B84C13"/>
    <w:rsid w:val="00B87F10"/>
    <w:rsid w:val="00B941AF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17B1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3E7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52D8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334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333C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B93BFDD"/>
  <w15:docId w15:val="{6A2A7BA5-A74E-4ACC-B2D7-275BF22F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B8601-452D-4D8C-8FD7-4E033BFDD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48</Pages>
  <Words>17472</Words>
  <Characters>99596</Characters>
  <Application>Microsoft Office Word</Application>
  <DocSecurity>0</DocSecurity>
  <Lines>829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SPecialiST RePack</Company>
  <LinksUpToDate>false</LinksUpToDate>
  <CharactersWithSpaces>116835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Гульфруз</cp:lastModifiedBy>
  <cp:revision>7</cp:revision>
  <cp:lastPrinted>2021-03-16T13:14:00Z</cp:lastPrinted>
  <dcterms:created xsi:type="dcterms:W3CDTF">2021-04-16T14:41:00Z</dcterms:created>
  <dcterms:modified xsi:type="dcterms:W3CDTF">2022-12-03T09:15:00Z</dcterms:modified>
</cp:coreProperties>
</file>